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03A2" w14:textId="60600AB7" w:rsidR="00E44D31" w:rsidRPr="001967A2" w:rsidRDefault="00912ACE" w:rsidP="001967A2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1967A2">
        <w:rPr>
          <w:rFonts w:ascii="Cambria" w:hAnsi="Cambria" w:cstheme="majorHAnsi"/>
          <w:b/>
          <w:bCs/>
        </w:rPr>
        <w:t xml:space="preserve">Regulamin stacjonarnej sprzedaży </w:t>
      </w:r>
      <w:r w:rsidR="00A72CAC">
        <w:rPr>
          <w:rFonts w:ascii="Cambria" w:hAnsi="Cambria" w:cstheme="majorHAnsi"/>
          <w:b/>
          <w:bCs/>
        </w:rPr>
        <w:t>towarów</w:t>
      </w:r>
      <w:r w:rsidR="001967A2">
        <w:rPr>
          <w:rFonts w:ascii="Cambria" w:hAnsi="Cambria" w:cstheme="majorHAnsi"/>
          <w:b/>
          <w:bCs/>
        </w:rPr>
        <w:t xml:space="preserve"> przez MIREY ROBOTICS Sp. z o.o.</w:t>
      </w:r>
    </w:p>
    <w:p w14:paraId="18BBEDCD" w14:textId="783A673E" w:rsidR="00912ACE" w:rsidRPr="001967A2" w:rsidRDefault="00912ACE" w:rsidP="001967A2">
      <w:pPr>
        <w:spacing w:line="276" w:lineRule="auto"/>
        <w:jc w:val="both"/>
        <w:rPr>
          <w:rFonts w:asciiTheme="majorHAnsi" w:hAnsiTheme="majorHAnsi" w:cstheme="majorHAnsi"/>
        </w:rPr>
      </w:pPr>
    </w:p>
    <w:p w14:paraId="7397A610" w14:textId="34BB7C2C" w:rsidR="00912ACE" w:rsidRPr="001967A2" w:rsidRDefault="001967A2" w:rsidP="001967A2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1967A2">
        <w:rPr>
          <w:rFonts w:ascii="Cambria" w:hAnsi="Cambria" w:cstheme="majorHAnsi"/>
          <w:b/>
          <w:bCs/>
        </w:rPr>
        <w:t xml:space="preserve">§1. </w:t>
      </w:r>
      <w:r w:rsidR="00912ACE" w:rsidRPr="001967A2">
        <w:rPr>
          <w:rFonts w:ascii="Cambria" w:hAnsi="Cambria" w:cstheme="majorHAnsi"/>
          <w:b/>
          <w:bCs/>
        </w:rPr>
        <w:t>Postanowienia ogólne</w:t>
      </w:r>
    </w:p>
    <w:p w14:paraId="549946A6" w14:textId="1E2FF400" w:rsidR="00912ACE" w:rsidRPr="001967A2" w:rsidRDefault="00CC66F1" w:rsidP="001967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t>Niniejszy Regulamin reguluje kwestie stacjonarnej sprzedaży zabawek podczas wystawy robotów organizowanej w dniach 3 lipca - 14 sierpnia 2021 r. w Centrum Serenada przy Al. Generała Tadeusza Bora-Komorowskiego 41 w Krakowie.</w:t>
      </w:r>
      <w:r w:rsidR="00912ACE" w:rsidRPr="001967A2">
        <w:rPr>
          <w:rFonts w:asciiTheme="majorHAnsi" w:hAnsiTheme="majorHAnsi" w:cstheme="majorHAnsi"/>
        </w:rPr>
        <w:t xml:space="preserve">. </w:t>
      </w:r>
    </w:p>
    <w:p w14:paraId="058DFEEC" w14:textId="5EC51115" w:rsidR="00912ACE" w:rsidRPr="001967A2" w:rsidRDefault="00912ACE" w:rsidP="001967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Sprzedawca realizuje obowiązki informacyjne nałożone na niego ustawą z dnia 30 maja 2014 r. o prawach konsumenta.</w:t>
      </w:r>
    </w:p>
    <w:p w14:paraId="173825C0" w14:textId="565F4659" w:rsidR="00912ACE" w:rsidRPr="001967A2" w:rsidRDefault="00912ACE" w:rsidP="001967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Sprzedawcą jest MIREY ROBOTICS SP. Z O. O. z siedzibą we Wrocławiu ul. Grabskiego 7a, 53-535 Wrocław, wpisaną do Rejestru Przedsiębiorców Krajowego Rejestru Sądowego pod numerem KRS 0000781628, REGON: 383090561, NIP: 701-09-19-518.</w:t>
      </w:r>
    </w:p>
    <w:p w14:paraId="488117D6" w14:textId="52552235" w:rsidR="00912ACE" w:rsidRPr="001967A2" w:rsidRDefault="001967A2" w:rsidP="001967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 xml:space="preserve">Kupujący może kontaktować się ze Sprzedawcą za pośrednictwem numeru kontaktowego: </w:t>
      </w:r>
      <w:r>
        <w:rPr>
          <w:rFonts w:asciiTheme="majorHAnsi" w:hAnsiTheme="majorHAnsi" w:cstheme="majorHAnsi"/>
        </w:rPr>
        <w:br/>
      </w:r>
      <w:r w:rsidRPr="001967A2">
        <w:rPr>
          <w:rFonts w:asciiTheme="majorHAnsi" w:hAnsiTheme="majorHAnsi" w:cstheme="majorHAnsi"/>
        </w:rPr>
        <w:t xml:space="preserve">881-259-569 lub poczty elektronicznej: </w:t>
      </w:r>
      <w:hyperlink r:id="rId5" w:history="1">
        <w:r w:rsidRPr="001967A2">
          <w:rPr>
            <w:rStyle w:val="a6"/>
            <w:rFonts w:asciiTheme="majorHAnsi" w:hAnsiTheme="majorHAnsi" w:cstheme="majorHAnsi"/>
          </w:rPr>
          <w:t>group.robots@gmail.com</w:t>
        </w:r>
      </w:hyperlink>
    </w:p>
    <w:p w14:paraId="3A4380D4" w14:textId="77777777" w:rsidR="00912ACE" w:rsidRPr="001967A2" w:rsidRDefault="00912ACE" w:rsidP="001967A2">
      <w:pPr>
        <w:pStyle w:val="a3"/>
        <w:spacing w:line="276" w:lineRule="auto"/>
        <w:jc w:val="both"/>
        <w:rPr>
          <w:rFonts w:asciiTheme="majorHAnsi" w:hAnsiTheme="majorHAnsi" w:cstheme="majorHAnsi"/>
        </w:rPr>
      </w:pPr>
    </w:p>
    <w:p w14:paraId="2BDE25AF" w14:textId="0C785C1A" w:rsidR="00912ACE" w:rsidRPr="001967A2" w:rsidRDefault="001967A2" w:rsidP="001967A2">
      <w:pPr>
        <w:pStyle w:val="a3"/>
        <w:spacing w:line="276" w:lineRule="auto"/>
        <w:jc w:val="center"/>
        <w:rPr>
          <w:rFonts w:ascii="Cambria" w:hAnsi="Cambria" w:cstheme="majorHAnsi"/>
          <w:b/>
          <w:bCs/>
        </w:rPr>
      </w:pPr>
      <w:r w:rsidRPr="001967A2">
        <w:rPr>
          <w:rFonts w:ascii="Cambria" w:hAnsi="Cambria" w:cstheme="majorHAnsi"/>
          <w:b/>
          <w:bCs/>
        </w:rPr>
        <w:t xml:space="preserve">§2. </w:t>
      </w:r>
      <w:r w:rsidR="00912ACE" w:rsidRPr="001967A2">
        <w:rPr>
          <w:rFonts w:ascii="Cambria" w:hAnsi="Cambria" w:cstheme="majorHAnsi"/>
          <w:b/>
          <w:bCs/>
        </w:rPr>
        <w:t>Warunki sprzedaży</w:t>
      </w:r>
    </w:p>
    <w:p w14:paraId="397623E4" w14:textId="77777777" w:rsidR="00912ACE" w:rsidRPr="001967A2" w:rsidRDefault="00912ACE" w:rsidP="001967A2">
      <w:pPr>
        <w:pStyle w:val="a3"/>
        <w:spacing w:line="276" w:lineRule="auto"/>
        <w:jc w:val="both"/>
        <w:rPr>
          <w:rFonts w:asciiTheme="majorHAnsi" w:hAnsiTheme="majorHAnsi" w:cstheme="majorHAnsi"/>
        </w:rPr>
      </w:pPr>
    </w:p>
    <w:p w14:paraId="75B3C6FD" w14:textId="7BEF895B" w:rsidR="00912ACE" w:rsidRPr="001967A2" w:rsidRDefault="00912ACE" w:rsidP="001967A2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Przedmiotem sprzedaży są</w:t>
      </w:r>
      <w:r w:rsidR="001967A2">
        <w:rPr>
          <w:rFonts w:asciiTheme="majorHAnsi" w:hAnsiTheme="majorHAnsi" w:cstheme="majorHAnsi"/>
        </w:rPr>
        <w:t xml:space="preserve"> towary</w:t>
      </w:r>
      <w:r w:rsidRPr="001967A2">
        <w:rPr>
          <w:rFonts w:asciiTheme="majorHAnsi" w:hAnsiTheme="majorHAnsi" w:cstheme="majorHAnsi"/>
        </w:rPr>
        <w:t xml:space="preserve"> oferowane przez Sprzedawcę w ramach jego działalności, a w szczególności zabawki wystawione na sprzedaż podczas wystawy.</w:t>
      </w:r>
    </w:p>
    <w:p w14:paraId="0EBD7288" w14:textId="0B1A4BCF" w:rsidR="00912ACE" w:rsidRPr="001967A2" w:rsidRDefault="00912ACE" w:rsidP="001967A2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Wszystkie towa</w:t>
      </w:r>
      <w:r w:rsidR="001967A2">
        <w:rPr>
          <w:rFonts w:asciiTheme="majorHAnsi" w:hAnsiTheme="majorHAnsi" w:cstheme="majorHAnsi"/>
        </w:rPr>
        <w:t>r</w:t>
      </w:r>
      <w:r w:rsidRPr="001967A2">
        <w:rPr>
          <w:rFonts w:asciiTheme="majorHAnsi" w:hAnsiTheme="majorHAnsi" w:cstheme="majorHAnsi"/>
        </w:rPr>
        <w:t>y oferowane przez Sprzedawc</w:t>
      </w:r>
      <w:r w:rsidR="001967A2">
        <w:rPr>
          <w:rFonts w:asciiTheme="majorHAnsi" w:hAnsiTheme="majorHAnsi" w:cstheme="majorHAnsi"/>
        </w:rPr>
        <w:t>ę</w:t>
      </w:r>
      <w:r w:rsidRPr="001967A2">
        <w:rPr>
          <w:rFonts w:asciiTheme="majorHAnsi" w:hAnsiTheme="majorHAnsi" w:cstheme="majorHAnsi"/>
        </w:rPr>
        <w:t xml:space="preserve"> są nowe, fabrycznie zapakowane , nie</w:t>
      </w:r>
      <w:r w:rsidR="001967A2">
        <w:rPr>
          <w:rFonts w:asciiTheme="majorHAnsi" w:hAnsiTheme="majorHAnsi" w:cstheme="majorHAnsi"/>
        </w:rPr>
        <w:t xml:space="preserve"> </w:t>
      </w:r>
      <w:r w:rsidRPr="001967A2">
        <w:rPr>
          <w:rFonts w:asciiTheme="majorHAnsi" w:hAnsiTheme="majorHAnsi" w:cstheme="majorHAnsi"/>
        </w:rPr>
        <w:t xml:space="preserve">posiadają żadnych wad </w:t>
      </w:r>
      <w:r w:rsidR="001967A2">
        <w:rPr>
          <w:rFonts w:asciiTheme="majorHAnsi" w:hAnsiTheme="majorHAnsi" w:cstheme="majorHAnsi"/>
        </w:rPr>
        <w:t>f</w:t>
      </w:r>
      <w:r w:rsidRPr="001967A2">
        <w:rPr>
          <w:rFonts w:asciiTheme="majorHAnsi" w:hAnsiTheme="majorHAnsi" w:cstheme="majorHAnsi"/>
        </w:rPr>
        <w:t>izycznych ani prawnych i zostały legalnie wprowadzone do obrotu na polskim rynku.</w:t>
      </w:r>
    </w:p>
    <w:p w14:paraId="4CCCF1FF" w14:textId="72AB6285" w:rsidR="00912ACE" w:rsidRPr="001967A2" w:rsidRDefault="00912ACE" w:rsidP="001967A2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Sprzedawca posiada wszystkie wymagane prawa oraz licencje do sprzedaży oferowanych towarów.</w:t>
      </w:r>
    </w:p>
    <w:p w14:paraId="33EF7F27" w14:textId="6D2ADC05" w:rsidR="00912ACE" w:rsidRPr="001967A2" w:rsidRDefault="00912ACE" w:rsidP="001967A2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 xml:space="preserve">Każdy towar wystawiony przez Sprzedawcę na sprzedaż posiada swoją cenę. Podana cena jest cenną brutto, wyrażoną w polskich złotych z wliczonym podatkiem VAT. </w:t>
      </w:r>
    </w:p>
    <w:p w14:paraId="1C98C11F" w14:textId="56AB4CD2" w:rsidR="00912ACE" w:rsidRPr="001967A2" w:rsidRDefault="00912ACE" w:rsidP="001967A2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Zapłata za towar następuje w kasie Sprzedawcy, przy czym dostawca zapewnia następujące metody płatności:</w:t>
      </w:r>
    </w:p>
    <w:p w14:paraId="04AEF999" w14:textId="7D7EA3DA" w:rsidR="00912ACE" w:rsidRPr="001967A2" w:rsidRDefault="00912ACE" w:rsidP="001967A2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płatność gotówką,</w:t>
      </w:r>
    </w:p>
    <w:p w14:paraId="7E60E504" w14:textId="783F8264" w:rsidR="00912ACE" w:rsidRPr="001967A2" w:rsidRDefault="00912ACE" w:rsidP="001967A2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 xml:space="preserve">płatność kartą </w:t>
      </w:r>
      <w:r w:rsidR="001967A2">
        <w:rPr>
          <w:rFonts w:asciiTheme="majorHAnsi" w:hAnsiTheme="majorHAnsi" w:cstheme="majorHAnsi"/>
        </w:rPr>
        <w:t>płatniczą lub kredytową.</w:t>
      </w:r>
    </w:p>
    <w:p w14:paraId="095BFAAE" w14:textId="524F14F8" w:rsidR="00912ACE" w:rsidRPr="001967A2" w:rsidRDefault="00912ACE" w:rsidP="001967A2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Do każdego zakupionego towaru Kupujący otrzyma paragon fiskalny lub fakturę VAT.</w:t>
      </w:r>
    </w:p>
    <w:p w14:paraId="29FCE862" w14:textId="1532310B" w:rsidR="00912ACE" w:rsidRPr="001967A2" w:rsidRDefault="00912ACE" w:rsidP="001967A2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 xml:space="preserve">W przypadku chęci otrzymania faktury VAT należy poinformować o tym przed </w:t>
      </w:r>
      <w:r w:rsidR="001967A2">
        <w:rPr>
          <w:rFonts w:asciiTheme="majorHAnsi" w:hAnsiTheme="majorHAnsi" w:cstheme="majorHAnsi"/>
        </w:rPr>
        <w:t xml:space="preserve">rozpoczęciem transakcji. </w:t>
      </w:r>
      <w:r w:rsidRPr="001967A2">
        <w:rPr>
          <w:rFonts w:asciiTheme="majorHAnsi" w:hAnsiTheme="majorHAnsi" w:cstheme="majorHAnsi"/>
        </w:rPr>
        <w:t>Do wystawienia faktury VAT niezbędne będzie podanie danych identyfikujących nabywcę.</w:t>
      </w:r>
    </w:p>
    <w:p w14:paraId="1C9C9F69" w14:textId="649095B0" w:rsidR="003E5F85" w:rsidRPr="001967A2" w:rsidRDefault="0018472F" w:rsidP="001967A2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Sprzedawca </w:t>
      </w:r>
      <w:r w:rsidR="003E5F85" w:rsidRPr="001967A2">
        <w:rPr>
          <w:rFonts w:asciiTheme="majorHAnsi" w:hAnsiTheme="majorHAnsi" w:cstheme="majorHAnsi"/>
        </w:rPr>
        <w:t>zastrzega sobie prawo do:</w:t>
      </w:r>
    </w:p>
    <w:p w14:paraId="3F9C4700" w14:textId="16717D0C" w:rsidR="003E5F85" w:rsidRPr="001967A2" w:rsidRDefault="003E5F85" w:rsidP="001967A2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wycofania niektórych produktów ze sprzedaży</w:t>
      </w:r>
      <w:r w:rsidR="001967A2">
        <w:rPr>
          <w:rFonts w:asciiTheme="majorHAnsi" w:hAnsiTheme="majorHAnsi" w:cstheme="majorHAnsi"/>
        </w:rPr>
        <w:t>;</w:t>
      </w:r>
    </w:p>
    <w:p w14:paraId="73098C75" w14:textId="449D69A9" w:rsidR="003E5F85" w:rsidRPr="001967A2" w:rsidRDefault="003E5F85" w:rsidP="001967A2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zmiany cen oraz ilości towarów</w:t>
      </w:r>
      <w:r w:rsidR="001967A2">
        <w:rPr>
          <w:rFonts w:asciiTheme="majorHAnsi" w:hAnsiTheme="majorHAnsi" w:cstheme="majorHAnsi"/>
        </w:rPr>
        <w:t>;</w:t>
      </w:r>
    </w:p>
    <w:p w14:paraId="234930FA" w14:textId="56D39395" w:rsidR="003E5F85" w:rsidRPr="001967A2" w:rsidRDefault="003E5F85" w:rsidP="001967A2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 xml:space="preserve">wprowadzania nowych </w:t>
      </w:r>
      <w:r w:rsidR="001967A2">
        <w:rPr>
          <w:rFonts w:asciiTheme="majorHAnsi" w:hAnsiTheme="majorHAnsi" w:cstheme="majorHAnsi"/>
        </w:rPr>
        <w:t>towarów;</w:t>
      </w:r>
    </w:p>
    <w:p w14:paraId="35B62A33" w14:textId="55352AC1" w:rsidR="003E5F85" w:rsidRDefault="003E5F85" w:rsidP="001967A2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przeprowadzania akcji promocyjnych na poszczególne towary</w:t>
      </w:r>
      <w:r w:rsidR="001967A2">
        <w:rPr>
          <w:rFonts w:asciiTheme="majorHAnsi" w:hAnsiTheme="majorHAnsi" w:cstheme="majorHAnsi"/>
        </w:rPr>
        <w:t>.</w:t>
      </w:r>
    </w:p>
    <w:p w14:paraId="73B60E78" w14:textId="77777777" w:rsidR="001967A2" w:rsidRPr="001967A2" w:rsidRDefault="001967A2" w:rsidP="001967A2">
      <w:pPr>
        <w:pStyle w:val="a3"/>
        <w:spacing w:line="276" w:lineRule="auto"/>
        <w:ind w:left="1080"/>
        <w:jc w:val="both"/>
        <w:rPr>
          <w:rFonts w:ascii="Cambria" w:hAnsi="Cambria" w:cstheme="majorHAnsi"/>
          <w:b/>
          <w:bCs/>
        </w:rPr>
      </w:pPr>
    </w:p>
    <w:p w14:paraId="11EBFB18" w14:textId="4B8513C0" w:rsidR="00912ACE" w:rsidRDefault="001967A2" w:rsidP="001967A2">
      <w:pPr>
        <w:pStyle w:val="a3"/>
        <w:spacing w:line="276" w:lineRule="auto"/>
        <w:jc w:val="center"/>
        <w:rPr>
          <w:rFonts w:ascii="Cambria" w:hAnsi="Cambria" w:cstheme="majorHAnsi"/>
          <w:b/>
          <w:bCs/>
        </w:rPr>
      </w:pPr>
      <w:r w:rsidRPr="001967A2">
        <w:rPr>
          <w:rFonts w:ascii="Cambria" w:hAnsi="Cambria" w:cstheme="majorHAnsi"/>
          <w:b/>
          <w:bCs/>
        </w:rPr>
        <w:t xml:space="preserve">§3. </w:t>
      </w:r>
      <w:r w:rsidR="00912ACE" w:rsidRPr="001967A2">
        <w:rPr>
          <w:rFonts w:ascii="Cambria" w:hAnsi="Cambria" w:cstheme="majorHAnsi"/>
          <w:b/>
          <w:bCs/>
        </w:rPr>
        <w:t>Reklamacj</w:t>
      </w:r>
      <w:r w:rsidRPr="001967A2">
        <w:rPr>
          <w:rFonts w:ascii="Cambria" w:hAnsi="Cambria" w:cstheme="majorHAnsi"/>
          <w:b/>
          <w:bCs/>
        </w:rPr>
        <w:t>e</w:t>
      </w:r>
    </w:p>
    <w:p w14:paraId="4B539187" w14:textId="77777777" w:rsidR="001967A2" w:rsidRPr="001967A2" w:rsidRDefault="001967A2" w:rsidP="001967A2">
      <w:pPr>
        <w:pStyle w:val="a3"/>
        <w:spacing w:line="276" w:lineRule="auto"/>
        <w:jc w:val="center"/>
        <w:rPr>
          <w:rFonts w:ascii="Cambria" w:hAnsi="Cambria" w:cstheme="majorHAnsi"/>
          <w:b/>
          <w:bCs/>
        </w:rPr>
      </w:pPr>
    </w:p>
    <w:p w14:paraId="74898A92" w14:textId="7EDB1819" w:rsidR="00912ACE" w:rsidRPr="001967A2" w:rsidRDefault="00912ACE" w:rsidP="001967A2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 xml:space="preserve">Sprzedawca jest odpowiedzialny za wady towaru oraz ich niezgodność z opisem, na zasadach określonych w obowiązujących przepisach prawa, w tym w szczególności ustawy z dnia </w:t>
      </w:r>
      <w:r w:rsidR="003E5F85" w:rsidRPr="001967A2">
        <w:rPr>
          <w:rFonts w:asciiTheme="majorHAnsi" w:hAnsiTheme="majorHAnsi" w:cstheme="majorHAnsi"/>
        </w:rPr>
        <w:t xml:space="preserve">30 maja 2014 r. o prawach konsumenta oraz ustawy z dnia 23 kwietnia 1964 r. Kodeks Cywilny. </w:t>
      </w:r>
    </w:p>
    <w:p w14:paraId="29806356" w14:textId="77777777" w:rsidR="003E5F85" w:rsidRPr="001967A2" w:rsidRDefault="003E5F85" w:rsidP="001967A2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lastRenderedPageBreak/>
        <w:t>W przypadku ujawnienia wady Towaru, Konsument może:</w:t>
      </w:r>
    </w:p>
    <w:p w14:paraId="3D6FADA3" w14:textId="537C3879" w:rsidR="003E5F85" w:rsidRPr="001967A2" w:rsidRDefault="003E5F85" w:rsidP="001967A2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złożyć oświadczenie o obniżeniu ceny albo odstąpieniu od Umowy, chyba że Sprzedawca niezwłocznie i bez nadmiernych niedogodności dla Konsumenta wymieni rzecz wadliwą na wolną od wad albo wadę usunie albo</w:t>
      </w:r>
    </w:p>
    <w:p w14:paraId="0065266D" w14:textId="77777777" w:rsidR="003E5F85" w:rsidRPr="001967A2" w:rsidRDefault="003E5F85" w:rsidP="001967A2">
      <w:pPr>
        <w:pStyle w:val="a3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zamiast zaproponowanego przez Sprzedawcę usunięcia wady żądać wymiany rzeczy na wolną od wad albo zamiast wymiany rzeczy żądać usunięcia wady, chyba że doprowadzenie rzeczy do zgodności z umową w sposób wybrany przez Konsumenta jest niemożliwe albo wymagałoby nadmiernych kosztów w porównaniu ze sposobem proponowanym przez Sprzedawcę.</w:t>
      </w:r>
    </w:p>
    <w:p w14:paraId="437FDFC4" w14:textId="13F5CB89" w:rsidR="003E5F85" w:rsidRPr="001967A2" w:rsidRDefault="003E5F85" w:rsidP="001967A2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Konsument nie może odstąpić od Umowy, jeżeli wada jest nieistotna.</w:t>
      </w:r>
    </w:p>
    <w:p w14:paraId="1BB83694" w14:textId="77777777" w:rsidR="003E5F85" w:rsidRPr="001967A2" w:rsidRDefault="003E5F85" w:rsidP="001967A2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 xml:space="preserve">Sprzedawca odpowiada z tytułu rękojmi, jeżeli wada fizyczna zostanie stwierdzona przed upływem dwóch lat od dnia objęcia w faktyczne posiadanie rzeczy przez Konsumenta. </w:t>
      </w:r>
    </w:p>
    <w:p w14:paraId="05127B80" w14:textId="77777777" w:rsidR="003E5F85" w:rsidRPr="001967A2" w:rsidRDefault="003E5F85" w:rsidP="001967A2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Sprzedawca może odmówić zadośćuczynienia żądaniu Konsumenta co do wymiany Towaru na wolny od wad albo usunięcia wady, jeżeli doprowadzenie do zgodności z Umową Sprzedaży Towaru wadliwego w sposób wybrany przez Konsumenta jest niemożliwe lub w porównaniu z drugim możliwym sposobem doprowadzenia do zgodności z Umową Sprzedaży wymagałoby nadmiernych kosztów. Koszty naprawy lub wymiany ponosi Sprzedawca.</w:t>
      </w:r>
    </w:p>
    <w:p w14:paraId="311885AA" w14:textId="049944A5" w:rsidR="003E5F85" w:rsidRPr="001967A2" w:rsidRDefault="003E5F85" w:rsidP="001967A2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Reklamacje należy złożyć w terminie o którym mowa pkt. 4 poprzez złożenie oświadczenia pocztą tradycyjną</w:t>
      </w:r>
      <w:r w:rsidR="001967A2">
        <w:rPr>
          <w:rFonts w:asciiTheme="majorHAnsi" w:hAnsiTheme="majorHAnsi" w:cstheme="majorHAnsi"/>
        </w:rPr>
        <w:t xml:space="preserve"> lub</w:t>
      </w:r>
      <w:r w:rsidRPr="001967A2">
        <w:rPr>
          <w:rFonts w:asciiTheme="majorHAnsi" w:hAnsiTheme="majorHAnsi" w:cstheme="majorHAnsi"/>
        </w:rPr>
        <w:t xml:space="preserve"> przy wykorzystaniu poczty elektronicznej  pod adresem : ……………</w:t>
      </w:r>
      <w:r w:rsidR="001967A2">
        <w:rPr>
          <w:rFonts w:asciiTheme="majorHAnsi" w:hAnsiTheme="majorHAnsi" w:cstheme="majorHAnsi"/>
        </w:rPr>
        <w:t>…………</w:t>
      </w:r>
    </w:p>
    <w:p w14:paraId="06247DAD" w14:textId="77777777" w:rsidR="003E5F85" w:rsidRPr="001967A2" w:rsidRDefault="003E5F85" w:rsidP="001967A2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Towar objęty reklamacją należy odpowiednio zabezpieczyć, zapakować wraz z formularzem reklamacji oraz dowodem zakupu (np. paragon, faktura, wydruk potwierdzający zamówienie, wydruk z konta bankowego) i odesłać na adres:</w:t>
      </w:r>
    </w:p>
    <w:p w14:paraId="69EFE0CC" w14:textId="77777777" w:rsidR="001967A2" w:rsidRPr="001967A2" w:rsidRDefault="001967A2" w:rsidP="001967A2">
      <w:pPr>
        <w:pStyle w:val="a3"/>
        <w:spacing w:line="276" w:lineRule="auto"/>
        <w:jc w:val="both"/>
        <w:rPr>
          <w:rFonts w:ascii="Cambria" w:hAnsi="Cambria" w:cstheme="majorHAnsi"/>
          <w:b/>
          <w:bCs/>
        </w:rPr>
      </w:pPr>
      <w:r w:rsidRPr="001967A2">
        <w:rPr>
          <w:rFonts w:ascii="Cambria" w:hAnsi="Cambria" w:cstheme="majorHAnsi"/>
          <w:b/>
          <w:bCs/>
        </w:rPr>
        <w:t xml:space="preserve">MIREY ROBOTICS SP. Z O. O. z siedzibą we Wrocławiu </w:t>
      </w:r>
    </w:p>
    <w:p w14:paraId="2B2C4D94" w14:textId="6C0A807B" w:rsidR="003E5F85" w:rsidRPr="001967A2" w:rsidRDefault="001967A2" w:rsidP="001967A2">
      <w:pPr>
        <w:pStyle w:val="a3"/>
        <w:spacing w:line="276" w:lineRule="auto"/>
        <w:jc w:val="both"/>
        <w:rPr>
          <w:rFonts w:ascii="Cambria" w:hAnsi="Cambria" w:cstheme="majorHAnsi"/>
          <w:b/>
          <w:bCs/>
        </w:rPr>
      </w:pPr>
      <w:r w:rsidRPr="001967A2">
        <w:rPr>
          <w:rFonts w:ascii="Cambria" w:hAnsi="Cambria" w:cstheme="majorHAnsi"/>
          <w:b/>
          <w:bCs/>
        </w:rPr>
        <w:t>ul. Grabskiego 7a, 53-535 Wrocław</w:t>
      </w:r>
    </w:p>
    <w:p w14:paraId="17B0932A" w14:textId="77777777" w:rsidR="001967A2" w:rsidRPr="001967A2" w:rsidRDefault="001967A2" w:rsidP="001967A2">
      <w:pPr>
        <w:pStyle w:val="a3"/>
        <w:spacing w:line="276" w:lineRule="auto"/>
        <w:jc w:val="both"/>
        <w:rPr>
          <w:rFonts w:asciiTheme="majorHAnsi" w:hAnsiTheme="majorHAnsi" w:cstheme="majorHAnsi"/>
        </w:rPr>
      </w:pPr>
    </w:p>
    <w:p w14:paraId="5DA8F956" w14:textId="77777777" w:rsidR="003E5F85" w:rsidRPr="001967A2" w:rsidRDefault="003E5F85" w:rsidP="001967A2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 xml:space="preserve">W terminie 14 dni od dnia otrzymania wadliwego Towaru, wraz z formularzem reklamacji oraz dowodem zakupu, Sprzedawca zobowiązany jest do rozpatrzenia reklamacji. W przypadku bezskutecznego upływu tego terminu uważa się że żądanie Konsumenta uznano za uzasadnione. </w:t>
      </w:r>
    </w:p>
    <w:p w14:paraId="36723887" w14:textId="77777777" w:rsidR="003E5F85" w:rsidRPr="001967A2" w:rsidRDefault="003E5F85" w:rsidP="001967A2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Koszty dostawy wadliwego Towaru ponosi Sprzedawca.</w:t>
      </w:r>
    </w:p>
    <w:p w14:paraId="56EF562D" w14:textId="270DDCF3" w:rsidR="003E5F85" w:rsidRPr="001967A2" w:rsidRDefault="003E5F85" w:rsidP="001967A2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Fonts w:asciiTheme="majorHAnsi" w:hAnsiTheme="majorHAnsi" w:cstheme="majorHAnsi"/>
        </w:rPr>
        <w:t>Zgodnie z art. 558 § 1 Kodeksu Cywilnego odpowiedzialność Sprzedawcy z tytułu rękojmi za Towar wobec Kupującego niebędącego Konsumentem zostaje wyłączona.</w:t>
      </w:r>
    </w:p>
    <w:p w14:paraId="59E21D62" w14:textId="70417F94" w:rsidR="003E5F85" w:rsidRPr="001967A2" w:rsidRDefault="001967A2" w:rsidP="001967A2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1967A2">
        <w:rPr>
          <w:rFonts w:ascii="Cambria" w:hAnsi="Cambria" w:cstheme="majorHAnsi"/>
          <w:b/>
          <w:bCs/>
        </w:rPr>
        <w:t xml:space="preserve">§4. </w:t>
      </w:r>
      <w:r w:rsidR="003E5F85" w:rsidRPr="001967A2">
        <w:rPr>
          <w:rFonts w:ascii="Cambria" w:hAnsi="Cambria" w:cstheme="majorHAnsi"/>
          <w:b/>
          <w:bCs/>
        </w:rPr>
        <w:t>Ochrona Danych Osobowych</w:t>
      </w:r>
    </w:p>
    <w:p w14:paraId="3B316A19" w14:textId="3F3704AD" w:rsidR="003E5F85" w:rsidRPr="001967A2" w:rsidRDefault="003E5F85" w:rsidP="001967A2">
      <w:pPr>
        <w:pStyle w:val="a3"/>
        <w:numPr>
          <w:ilvl w:val="0"/>
          <w:numId w:val="9"/>
        </w:numPr>
        <w:spacing w:line="276" w:lineRule="auto"/>
        <w:jc w:val="both"/>
        <w:rPr>
          <w:rStyle w:val="a6"/>
          <w:rFonts w:asciiTheme="majorHAnsi" w:hAnsiTheme="majorHAnsi" w:cstheme="majorHAnsi"/>
          <w:color w:val="auto"/>
          <w:u w:val="none"/>
        </w:rPr>
      </w:pPr>
      <w:r w:rsidRPr="001967A2">
        <w:rPr>
          <w:rFonts w:asciiTheme="majorHAnsi" w:hAnsiTheme="majorHAnsi" w:cstheme="majorHAnsi"/>
        </w:rPr>
        <w:t xml:space="preserve">Administratorem danych osobowych przetwarzanych w ramach realizacji umowy jest MIREY ROBOTICS SP. Z O. O. z siedzibą we Wrocławiu ul. Grabskiego 7a, 53-535 Wrocław, numer kontaktowy: 881-259-569, adres e-mail: </w:t>
      </w:r>
      <w:hyperlink r:id="rId6" w:history="1">
        <w:r w:rsidRPr="001967A2">
          <w:rPr>
            <w:rStyle w:val="a6"/>
            <w:rFonts w:asciiTheme="majorHAnsi" w:hAnsiTheme="majorHAnsi" w:cstheme="majorHAnsi"/>
          </w:rPr>
          <w:t>group.robots@gmail.com</w:t>
        </w:r>
      </w:hyperlink>
    </w:p>
    <w:p w14:paraId="3536C06B" w14:textId="591B2F87" w:rsidR="003E5F85" w:rsidRPr="001967A2" w:rsidRDefault="003E5F85" w:rsidP="001967A2">
      <w:pPr>
        <w:pStyle w:val="a3"/>
        <w:numPr>
          <w:ilvl w:val="0"/>
          <w:numId w:val="9"/>
        </w:numPr>
        <w:spacing w:line="276" w:lineRule="auto"/>
        <w:jc w:val="both"/>
        <w:rPr>
          <w:rStyle w:val="a6"/>
          <w:rFonts w:asciiTheme="majorHAnsi" w:hAnsiTheme="majorHAnsi" w:cstheme="majorHAnsi"/>
          <w:color w:val="auto"/>
          <w:u w:val="none"/>
        </w:rPr>
      </w:pPr>
      <w:r w:rsidRPr="001967A2">
        <w:rPr>
          <w:rStyle w:val="a6"/>
          <w:rFonts w:asciiTheme="majorHAnsi" w:hAnsiTheme="majorHAnsi" w:cstheme="majorHAnsi"/>
          <w:color w:val="auto"/>
          <w:u w:val="none"/>
        </w:rPr>
        <w:t>Państwa dane będą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wykonania zawartej umowy</w:t>
      </w:r>
      <w:r w:rsidR="001967A2">
        <w:rPr>
          <w:rStyle w:val="a6"/>
          <w:rFonts w:asciiTheme="majorHAnsi" w:hAnsiTheme="majorHAnsi" w:cstheme="majorHAnsi"/>
          <w:color w:val="auto"/>
          <w:u w:val="none"/>
        </w:rPr>
        <w:t xml:space="preserve">, </w:t>
      </w:r>
      <w:r w:rsidRPr="001967A2">
        <w:rPr>
          <w:rStyle w:val="a6"/>
          <w:rFonts w:asciiTheme="majorHAnsi" w:hAnsiTheme="majorHAnsi" w:cstheme="majorHAnsi"/>
          <w:color w:val="auto"/>
          <w:u w:val="none"/>
        </w:rPr>
        <w:t>przeprowadzenia ewentualnej procedury reklamacyjnej</w:t>
      </w:r>
      <w:r w:rsidR="001967A2">
        <w:rPr>
          <w:rStyle w:val="a6"/>
          <w:rFonts w:asciiTheme="majorHAnsi" w:hAnsiTheme="majorHAnsi" w:cstheme="majorHAnsi"/>
          <w:color w:val="auto"/>
          <w:u w:val="none"/>
        </w:rPr>
        <w:t xml:space="preserve"> oraz wystawienia faktury VAT.</w:t>
      </w:r>
    </w:p>
    <w:p w14:paraId="27AA912E" w14:textId="3E10163C" w:rsidR="003E5F85" w:rsidRPr="001967A2" w:rsidRDefault="003E5F85" w:rsidP="001967A2">
      <w:pPr>
        <w:pStyle w:val="a3"/>
        <w:numPr>
          <w:ilvl w:val="0"/>
          <w:numId w:val="9"/>
        </w:numPr>
        <w:spacing w:line="276" w:lineRule="auto"/>
        <w:jc w:val="both"/>
        <w:rPr>
          <w:rStyle w:val="a6"/>
          <w:rFonts w:asciiTheme="majorHAnsi" w:hAnsiTheme="majorHAnsi" w:cstheme="majorHAnsi"/>
          <w:color w:val="auto"/>
          <w:u w:val="none"/>
        </w:rPr>
      </w:pPr>
      <w:r w:rsidRPr="001967A2">
        <w:rPr>
          <w:rStyle w:val="a6"/>
          <w:rFonts w:asciiTheme="majorHAnsi" w:hAnsiTheme="majorHAnsi" w:cstheme="majorHAnsi"/>
          <w:color w:val="auto"/>
          <w:u w:val="none"/>
        </w:rPr>
        <w:t>Państwa dane mogą zostać udostępnione przewoźnikom kurierskim w przypadku odsyłania reklamowanego towaru, biu</w:t>
      </w:r>
      <w:r w:rsidR="001967A2">
        <w:rPr>
          <w:rStyle w:val="a6"/>
          <w:rFonts w:asciiTheme="majorHAnsi" w:hAnsiTheme="majorHAnsi" w:cstheme="majorHAnsi"/>
          <w:color w:val="auto"/>
          <w:u w:val="none"/>
        </w:rPr>
        <w:t xml:space="preserve">rom </w:t>
      </w:r>
      <w:r w:rsidRPr="001967A2">
        <w:rPr>
          <w:rStyle w:val="a6"/>
          <w:rFonts w:asciiTheme="majorHAnsi" w:hAnsiTheme="majorHAnsi" w:cstheme="majorHAnsi"/>
          <w:color w:val="auto"/>
          <w:u w:val="none"/>
        </w:rPr>
        <w:t>rachunkow</w:t>
      </w:r>
      <w:r w:rsidR="001967A2">
        <w:rPr>
          <w:rStyle w:val="a6"/>
          <w:rFonts w:asciiTheme="majorHAnsi" w:hAnsiTheme="majorHAnsi" w:cstheme="majorHAnsi"/>
          <w:color w:val="auto"/>
          <w:u w:val="none"/>
        </w:rPr>
        <w:t>ym/ księgowym</w:t>
      </w:r>
      <w:r w:rsidRPr="001967A2">
        <w:rPr>
          <w:rStyle w:val="a6"/>
          <w:rFonts w:asciiTheme="majorHAnsi" w:hAnsiTheme="majorHAnsi" w:cstheme="majorHAnsi"/>
          <w:color w:val="auto"/>
          <w:u w:val="none"/>
        </w:rPr>
        <w:t xml:space="preserve"> zajmując</w:t>
      </w:r>
      <w:r w:rsidR="001967A2">
        <w:rPr>
          <w:rStyle w:val="a6"/>
          <w:rFonts w:asciiTheme="majorHAnsi" w:hAnsiTheme="majorHAnsi" w:cstheme="majorHAnsi"/>
          <w:color w:val="auto"/>
          <w:u w:val="none"/>
        </w:rPr>
        <w:t>ym</w:t>
      </w:r>
      <w:r w:rsidRPr="001967A2">
        <w:rPr>
          <w:rStyle w:val="a6"/>
          <w:rFonts w:asciiTheme="majorHAnsi" w:hAnsiTheme="majorHAnsi" w:cstheme="majorHAnsi"/>
          <w:color w:val="auto"/>
          <w:u w:val="none"/>
        </w:rPr>
        <w:t xml:space="preserve"> się wystawianiem </w:t>
      </w:r>
      <w:r w:rsidRPr="001967A2">
        <w:rPr>
          <w:rStyle w:val="a6"/>
          <w:rFonts w:asciiTheme="majorHAnsi" w:hAnsiTheme="majorHAnsi" w:cstheme="majorHAnsi"/>
          <w:color w:val="auto"/>
          <w:u w:val="none"/>
        </w:rPr>
        <w:lastRenderedPageBreak/>
        <w:t>faktur VAT, kancelariom prawnym w celu dochodzenia ewentualnych roszczeń a także bankom obsługującym płatność za towar.</w:t>
      </w:r>
    </w:p>
    <w:p w14:paraId="0A5738D3" w14:textId="4DF17B85" w:rsidR="003E5F85" w:rsidRPr="001967A2" w:rsidRDefault="003E5F85" w:rsidP="001967A2">
      <w:pPr>
        <w:pStyle w:val="a3"/>
        <w:numPr>
          <w:ilvl w:val="0"/>
          <w:numId w:val="9"/>
        </w:numPr>
        <w:spacing w:line="276" w:lineRule="auto"/>
        <w:jc w:val="both"/>
        <w:rPr>
          <w:rStyle w:val="a6"/>
          <w:rFonts w:asciiTheme="majorHAnsi" w:hAnsiTheme="majorHAnsi" w:cstheme="majorHAnsi"/>
          <w:color w:val="auto"/>
          <w:u w:val="none"/>
        </w:rPr>
      </w:pPr>
      <w:r w:rsidRPr="001967A2">
        <w:rPr>
          <w:rStyle w:val="a6"/>
          <w:rFonts w:asciiTheme="majorHAnsi" w:hAnsiTheme="majorHAnsi" w:cstheme="majorHAnsi"/>
          <w:color w:val="auto"/>
          <w:u w:val="none"/>
        </w:rPr>
        <w:t xml:space="preserve">Państwa dane będą przetwarzane przez okres 6 lat od dnia dokonania zakupu w celu dochodzenia ewentualnych roszczeń oraz w celach księgowo-podatkowych. </w:t>
      </w:r>
    </w:p>
    <w:p w14:paraId="441C8684" w14:textId="57DAD3E4" w:rsidR="003E5F85" w:rsidRPr="001967A2" w:rsidRDefault="003E5F85" w:rsidP="001967A2">
      <w:pPr>
        <w:pStyle w:val="a3"/>
        <w:numPr>
          <w:ilvl w:val="0"/>
          <w:numId w:val="9"/>
        </w:numPr>
        <w:spacing w:line="276" w:lineRule="auto"/>
        <w:jc w:val="both"/>
        <w:rPr>
          <w:rStyle w:val="a6"/>
          <w:rFonts w:asciiTheme="majorHAnsi" w:hAnsiTheme="majorHAnsi" w:cstheme="majorHAnsi"/>
          <w:color w:val="auto"/>
          <w:u w:val="none"/>
        </w:rPr>
      </w:pPr>
      <w:r w:rsidRPr="001967A2">
        <w:rPr>
          <w:rStyle w:val="a6"/>
          <w:rFonts w:asciiTheme="majorHAnsi" w:hAnsiTheme="majorHAnsi" w:cstheme="majorHAnsi"/>
          <w:color w:val="auto"/>
          <w:u w:val="none"/>
        </w:rPr>
        <w:t>Przysługuje Państwu prawo do:</w:t>
      </w:r>
    </w:p>
    <w:p w14:paraId="00FFB44A" w14:textId="4BC6DF78" w:rsidR="003E5F85" w:rsidRPr="001967A2" w:rsidRDefault="00A41D9C" w:rsidP="001967A2">
      <w:pPr>
        <w:pStyle w:val="a3"/>
        <w:numPr>
          <w:ilvl w:val="0"/>
          <w:numId w:val="10"/>
        </w:numPr>
        <w:spacing w:line="276" w:lineRule="auto"/>
        <w:jc w:val="both"/>
        <w:rPr>
          <w:rStyle w:val="a6"/>
          <w:rFonts w:asciiTheme="majorHAnsi" w:hAnsiTheme="majorHAnsi" w:cstheme="majorHAnsi"/>
          <w:color w:val="auto"/>
          <w:u w:val="none"/>
        </w:rPr>
      </w:pPr>
      <w:r>
        <w:rPr>
          <w:rStyle w:val="a6"/>
          <w:rFonts w:asciiTheme="majorHAnsi" w:hAnsiTheme="majorHAnsi" w:cstheme="majorHAnsi"/>
          <w:color w:val="auto"/>
          <w:u w:val="none"/>
        </w:rPr>
        <w:t>d</w:t>
      </w:r>
      <w:r w:rsidR="003E5F85" w:rsidRPr="001967A2">
        <w:rPr>
          <w:rStyle w:val="a6"/>
          <w:rFonts w:asciiTheme="majorHAnsi" w:hAnsiTheme="majorHAnsi" w:cstheme="majorHAnsi"/>
          <w:color w:val="auto"/>
          <w:u w:val="none"/>
        </w:rPr>
        <w:t>ostępu do swoich danych osobowych,</w:t>
      </w:r>
    </w:p>
    <w:p w14:paraId="3C2490F8" w14:textId="3B15F33D" w:rsidR="003E5F85" w:rsidRPr="001967A2" w:rsidRDefault="00A41D9C" w:rsidP="001967A2">
      <w:pPr>
        <w:pStyle w:val="a3"/>
        <w:numPr>
          <w:ilvl w:val="0"/>
          <w:numId w:val="10"/>
        </w:numPr>
        <w:spacing w:line="276" w:lineRule="auto"/>
        <w:jc w:val="both"/>
        <w:rPr>
          <w:rStyle w:val="a6"/>
          <w:rFonts w:asciiTheme="majorHAnsi" w:hAnsiTheme="majorHAnsi" w:cstheme="majorHAnsi"/>
          <w:color w:val="auto"/>
          <w:u w:val="none"/>
        </w:rPr>
      </w:pPr>
      <w:r>
        <w:rPr>
          <w:rStyle w:val="a6"/>
          <w:rFonts w:asciiTheme="majorHAnsi" w:hAnsiTheme="majorHAnsi" w:cstheme="majorHAnsi"/>
          <w:color w:val="auto"/>
          <w:u w:val="none"/>
        </w:rPr>
        <w:t>s</w:t>
      </w:r>
      <w:r w:rsidR="003E5F85" w:rsidRPr="001967A2">
        <w:rPr>
          <w:rStyle w:val="a6"/>
          <w:rFonts w:asciiTheme="majorHAnsi" w:hAnsiTheme="majorHAnsi" w:cstheme="majorHAnsi"/>
          <w:color w:val="auto"/>
          <w:u w:val="none"/>
        </w:rPr>
        <w:t>prostowania swoich danych osobowych,</w:t>
      </w:r>
    </w:p>
    <w:p w14:paraId="5DF33D97" w14:textId="1B66A26A" w:rsidR="003E5F85" w:rsidRPr="001967A2" w:rsidRDefault="00A41D9C" w:rsidP="001967A2">
      <w:pPr>
        <w:pStyle w:val="a3"/>
        <w:numPr>
          <w:ilvl w:val="0"/>
          <w:numId w:val="10"/>
        </w:numPr>
        <w:spacing w:line="276" w:lineRule="auto"/>
        <w:jc w:val="both"/>
        <w:rPr>
          <w:rStyle w:val="a6"/>
          <w:rFonts w:asciiTheme="majorHAnsi" w:hAnsiTheme="majorHAnsi" w:cstheme="majorHAnsi"/>
          <w:color w:val="auto"/>
          <w:u w:val="none"/>
        </w:rPr>
      </w:pPr>
      <w:r>
        <w:rPr>
          <w:rStyle w:val="a6"/>
          <w:rFonts w:asciiTheme="majorHAnsi" w:hAnsiTheme="majorHAnsi" w:cstheme="majorHAnsi"/>
          <w:color w:val="auto"/>
          <w:u w:val="none"/>
        </w:rPr>
        <w:t>u</w:t>
      </w:r>
      <w:r w:rsidR="003E5F85" w:rsidRPr="001967A2">
        <w:rPr>
          <w:rStyle w:val="a6"/>
          <w:rFonts w:asciiTheme="majorHAnsi" w:hAnsiTheme="majorHAnsi" w:cstheme="majorHAnsi"/>
          <w:color w:val="auto"/>
          <w:u w:val="none"/>
        </w:rPr>
        <w:t>sunięcia danych oraz ograniczenia przetwarzania, o ile ograniczenia tych uprawnień nie wynikają z obowiązujących przepisów,</w:t>
      </w:r>
    </w:p>
    <w:p w14:paraId="6F890ED3" w14:textId="5E543501" w:rsidR="003E5F85" w:rsidRPr="001967A2" w:rsidRDefault="00A41D9C" w:rsidP="001967A2">
      <w:pPr>
        <w:pStyle w:val="a3"/>
        <w:numPr>
          <w:ilvl w:val="0"/>
          <w:numId w:val="10"/>
        </w:numPr>
        <w:spacing w:line="276" w:lineRule="auto"/>
        <w:jc w:val="both"/>
        <w:rPr>
          <w:rStyle w:val="a6"/>
          <w:rFonts w:asciiTheme="majorHAnsi" w:hAnsiTheme="majorHAnsi" w:cstheme="majorHAnsi"/>
          <w:color w:val="auto"/>
          <w:u w:val="none"/>
        </w:rPr>
      </w:pPr>
      <w:r>
        <w:rPr>
          <w:rStyle w:val="a6"/>
          <w:rFonts w:asciiTheme="majorHAnsi" w:hAnsiTheme="majorHAnsi" w:cstheme="majorHAnsi"/>
          <w:color w:val="auto"/>
          <w:u w:val="none"/>
        </w:rPr>
        <w:t>w</w:t>
      </w:r>
      <w:r w:rsidR="003E5F85" w:rsidRPr="001967A2">
        <w:rPr>
          <w:rStyle w:val="a6"/>
          <w:rFonts w:asciiTheme="majorHAnsi" w:hAnsiTheme="majorHAnsi" w:cstheme="majorHAnsi"/>
          <w:color w:val="auto"/>
          <w:u w:val="none"/>
        </w:rPr>
        <w:t>niesienia skargi do Prezesa Urzędu Ochrony Danych w przypadku uznania, że Państwa dane przetwarzane są niezgodnie z prawem.</w:t>
      </w:r>
    </w:p>
    <w:p w14:paraId="219494F8" w14:textId="0799E7CD" w:rsidR="003E5F85" w:rsidRPr="001967A2" w:rsidRDefault="003E5F85" w:rsidP="001967A2">
      <w:pPr>
        <w:pStyle w:val="a3"/>
        <w:numPr>
          <w:ilvl w:val="0"/>
          <w:numId w:val="9"/>
        </w:numPr>
        <w:spacing w:line="276" w:lineRule="auto"/>
        <w:jc w:val="both"/>
        <w:rPr>
          <w:rStyle w:val="a6"/>
          <w:rFonts w:asciiTheme="majorHAnsi" w:hAnsiTheme="majorHAnsi" w:cstheme="majorHAnsi"/>
          <w:color w:val="auto"/>
          <w:u w:val="none"/>
        </w:rPr>
      </w:pPr>
      <w:r w:rsidRPr="001967A2">
        <w:rPr>
          <w:rStyle w:val="a6"/>
          <w:rFonts w:asciiTheme="majorHAnsi" w:hAnsiTheme="majorHAnsi" w:cstheme="majorHAnsi"/>
          <w:color w:val="auto"/>
          <w:u w:val="none"/>
        </w:rPr>
        <w:t xml:space="preserve">Podanie danych </w:t>
      </w:r>
      <w:r w:rsidR="001967A2" w:rsidRPr="001967A2">
        <w:rPr>
          <w:rStyle w:val="a6"/>
          <w:rFonts w:asciiTheme="majorHAnsi" w:hAnsiTheme="majorHAnsi" w:cstheme="majorHAnsi"/>
          <w:color w:val="auto"/>
          <w:u w:val="none"/>
        </w:rPr>
        <w:t>jest warunkiem:</w:t>
      </w:r>
    </w:p>
    <w:p w14:paraId="365E5EBE" w14:textId="28EF2616" w:rsidR="001967A2" w:rsidRPr="001967A2" w:rsidRDefault="001967A2" w:rsidP="001967A2">
      <w:pPr>
        <w:pStyle w:val="a3"/>
        <w:numPr>
          <w:ilvl w:val="0"/>
          <w:numId w:val="11"/>
        </w:numPr>
        <w:spacing w:line="276" w:lineRule="auto"/>
        <w:jc w:val="both"/>
        <w:rPr>
          <w:rStyle w:val="a6"/>
          <w:rFonts w:asciiTheme="majorHAnsi" w:hAnsiTheme="majorHAnsi" w:cstheme="majorHAnsi"/>
          <w:color w:val="auto"/>
          <w:u w:val="none"/>
        </w:rPr>
      </w:pPr>
      <w:r w:rsidRPr="001967A2">
        <w:rPr>
          <w:rStyle w:val="a6"/>
          <w:rFonts w:asciiTheme="majorHAnsi" w:hAnsiTheme="majorHAnsi" w:cstheme="majorHAnsi"/>
          <w:color w:val="auto"/>
          <w:u w:val="none"/>
        </w:rPr>
        <w:t>w przypadku złożenia reklamacji- do rozpatrzenia reklamacji,</w:t>
      </w:r>
    </w:p>
    <w:p w14:paraId="7994F088" w14:textId="45209559" w:rsidR="001967A2" w:rsidRPr="001967A2" w:rsidRDefault="001967A2" w:rsidP="001967A2">
      <w:pPr>
        <w:pStyle w:val="a3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1967A2">
        <w:rPr>
          <w:rStyle w:val="a6"/>
          <w:rFonts w:asciiTheme="majorHAnsi" w:hAnsiTheme="majorHAnsi" w:cstheme="majorHAnsi"/>
          <w:color w:val="auto"/>
          <w:u w:val="none"/>
        </w:rPr>
        <w:t>w przypadku wystawienia faktury VAT- do wystawienia faktury VAT.</w:t>
      </w:r>
    </w:p>
    <w:p w14:paraId="363864C7" w14:textId="1B153041" w:rsidR="003E5F85" w:rsidRPr="00A41D9C" w:rsidRDefault="00A41D9C" w:rsidP="00A41D9C">
      <w:pPr>
        <w:spacing w:line="276" w:lineRule="auto"/>
        <w:ind w:left="360"/>
        <w:jc w:val="center"/>
        <w:rPr>
          <w:rFonts w:ascii="Cambria" w:hAnsi="Cambria" w:cstheme="majorHAnsi"/>
          <w:b/>
          <w:bCs/>
        </w:rPr>
      </w:pPr>
      <w:r w:rsidRPr="00A41D9C">
        <w:rPr>
          <w:rFonts w:ascii="Cambria" w:hAnsi="Cambria" w:cstheme="majorHAnsi"/>
          <w:b/>
          <w:bCs/>
        </w:rPr>
        <w:t xml:space="preserve">§5. </w:t>
      </w:r>
      <w:r w:rsidR="001967A2" w:rsidRPr="00A41D9C">
        <w:rPr>
          <w:rFonts w:ascii="Cambria" w:hAnsi="Cambria" w:cstheme="majorHAnsi"/>
          <w:b/>
          <w:bCs/>
        </w:rPr>
        <w:t>Postanowienia końcowe</w:t>
      </w:r>
    </w:p>
    <w:p w14:paraId="63BF444E" w14:textId="77777777" w:rsidR="001967A2" w:rsidRPr="001967A2" w:rsidRDefault="001967A2" w:rsidP="001967A2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967A2">
        <w:rPr>
          <w:rFonts w:asciiTheme="majorHAnsi" w:eastAsia="Times New Roman" w:hAnsiTheme="majorHAnsi" w:cstheme="majorHAnsi"/>
          <w:lang w:eastAsia="pl-PL"/>
        </w:rPr>
        <w:t>W sprawach nieuregulowanych w niniejszym Regulaminie zastosowanie znajdują odpowiednie przepisy Kodeksu Cywilnego, ustawy z dnia 30 maja 2014 roku o prawach konsumenta oraz ustawy z dnia 18 lipca 2002 roku o świadczeniu usług drogą elektroniczną.</w:t>
      </w:r>
    </w:p>
    <w:p w14:paraId="3BAC5CD2" w14:textId="51AB0CE3" w:rsidR="001967A2" w:rsidRPr="001967A2" w:rsidRDefault="001967A2" w:rsidP="001967A2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967A2">
        <w:rPr>
          <w:rFonts w:asciiTheme="majorHAnsi" w:eastAsia="Times New Roman" w:hAnsiTheme="majorHAnsi" w:cstheme="majorHAnsi"/>
          <w:lang w:eastAsia="pl-PL"/>
        </w:rPr>
        <w:t xml:space="preserve">Niniejszy Regulamin obowiązuje od dnia </w:t>
      </w:r>
      <w:r w:rsidRPr="001967A2">
        <w:rPr>
          <w:rFonts w:asciiTheme="majorHAnsi" w:eastAsia="Times New Roman" w:hAnsiTheme="majorHAnsi" w:cstheme="majorHAnsi"/>
          <w:lang w:eastAsia="pl-PL"/>
        </w:rPr>
        <w:fldChar w:fldCharType="begin"/>
      </w:r>
      <w:r w:rsidRPr="001967A2">
        <w:rPr>
          <w:rFonts w:asciiTheme="majorHAnsi" w:eastAsia="Times New Roman" w:hAnsiTheme="majorHAnsi" w:cstheme="majorHAnsi"/>
          <w:lang w:eastAsia="pl-PL"/>
        </w:rPr>
        <w:instrText xml:space="preserve"> TIME \@ "dd.MM.yyyy" </w:instrText>
      </w:r>
      <w:r w:rsidRPr="001967A2">
        <w:rPr>
          <w:rFonts w:asciiTheme="majorHAnsi" w:eastAsia="Times New Roman" w:hAnsiTheme="majorHAnsi" w:cstheme="majorHAnsi"/>
          <w:lang w:eastAsia="pl-PL"/>
        </w:rPr>
        <w:fldChar w:fldCharType="separate"/>
      </w:r>
      <w:r w:rsidR="00CC66F1">
        <w:rPr>
          <w:rFonts w:asciiTheme="majorHAnsi" w:eastAsia="Times New Roman" w:hAnsiTheme="majorHAnsi" w:cstheme="majorHAnsi"/>
          <w:noProof/>
          <w:lang w:eastAsia="pl-PL"/>
        </w:rPr>
        <w:t>13.07.2021</w:t>
      </w:r>
      <w:r w:rsidRPr="001967A2">
        <w:rPr>
          <w:rFonts w:asciiTheme="majorHAnsi" w:eastAsia="Times New Roman" w:hAnsiTheme="majorHAnsi" w:cstheme="majorHAnsi"/>
          <w:lang w:eastAsia="pl-PL"/>
        </w:rPr>
        <w:fldChar w:fldCharType="end"/>
      </w:r>
    </w:p>
    <w:p w14:paraId="45CE9916" w14:textId="77777777" w:rsidR="00A41D9C" w:rsidRDefault="001967A2" w:rsidP="00A41D9C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967A2">
        <w:rPr>
          <w:rFonts w:asciiTheme="majorHAnsi" w:eastAsia="Times New Roman" w:hAnsiTheme="majorHAnsi" w:cstheme="majorHAnsi"/>
          <w:lang w:eastAsia="pl-PL"/>
        </w:rPr>
        <w:t xml:space="preserve">Sprzedawca zastrzega sobie możliwość zmiany Regulaminu z ważnych przyczyn. O każdej zmianie Regulaminu Sprzedawca poinformuje klientów poprzez umieszczenie przez Usługodawcę na tablicy informacyjnej informacji o zmianie Regulaminu. </w:t>
      </w:r>
    </w:p>
    <w:p w14:paraId="344A6C83" w14:textId="77777777" w:rsidR="00A41D9C" w:rsidRDefault="001967A2" w:rsidP="00A41D9C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41D9C">
        <w:rPr>
          <w:rFonts w:asciiTheme="majorHAnsi" w:eastAsia="Times New Roman" w:hAnsiTheme="majorHAnsi" w:cstheme="majorHAnsi"/>
          <w:lang w:eastAsia="pl-PL"/>
        </w:rPr>
        <w:t>W przypadku umów zawartych przed zmianą Regulaminu, zastosowanie ma Regulamin w wersji obowiązującej na dzień zawarcia Umowy.</w:t>
      </w:r>
    </w:p>
    <w:p w14:paraId="006A8E81" w14:textId="77777777" w:rsidR="00A41D9C" w:rsidRDefault="001967A2" w:rsidP="00A41D9C">
      <w:pPr>
        <w:pStyle w:val="a3"/>
        <w:numPr>
          <w:ilvl w:val="0"/>
          <w:numId w:val="14"/>
        </w:num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41D9C">
        <w:rPr>
          <w:rFonts w:asciiTheme="majorHAnsi" w:eastAsia="Times New Roman" w:hAnsiTheme="majorHAnsi" w:cstheme="majorHAnsi"/>
          <w:lang w:eastAsia="pl-PL"/>
        </w:rPr>
        <w:t>Postanowienia niniejszego Regulaminu nie mają na celu naruszenia jakichkolwiek praw Konsumenta.</w:t>
      </w:r>
    </w:p>
    <w:p w14:paraId="6290FB4A" w14:textId="77777777" w:rsidR="00A41D9C" w:rsidRDefault="001967A2" w:rsidP="00A41D9C">
      <w:pPr>
        <w:pStyle w:val="a3"/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41D9C">
        <w:rPr>
          <w:rFonts w:asciiTheme="majorHAnsi" w:eastAsia="Times New Roman" w:hAnsiTheme="majorHAnsi" w:cstheme="majorHAnsi"/>
          <w:lang w:eastAsia="pl-PL"/>
        </w:rPr>
        <w:t xml:space="preserve">W przypadku niezgodności niniejszych zapisów z prawem powszechnie obowiązującym, pierwszeństwo mają przepisy prawa. </w:t>
      </w:r>
    </w:p>
    <w:p w14:paraId="1DCC6FCC" w14:textId="17A2FB57" w:rsidR="001967A2" w:rsidRPr="001967A2" w:rsidRDefault="001967A2" w:rsidP="00A41D9C">
      <w:pPr>
        <w:pStyle w:val="a3"/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967A2">
        <w:rPr>
          <w:rFonts w:asciiTheme="majorHAnsi" w:eastAsia="Times New Roman" w:hAnsiTheme="majorHAnsi" w:cstheme="majorHAnsi"/>
          <w:lang w:eastAsia="pl-PL"/>
        </w:rPr>
        <w:t xml:space="preserve">Konsumentowi przysługuje możliwość skorzystania z następujących, pozasądowych sposobów dochodzenia roszczeń oraz rozpatrywania reklamacji: </w:t>
      </w:r>
    </w:p>
    <w:p w14:paraId="46E9B9C7" w14:textId="22582E98" w:rsidR="001967A2" w:rsidRPr="001967A2" w:rsidRDefault="001967A2" w:rsidP="00A41D9C">
      <w:pPr>
        <w:pStyle w:val="a3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967A2">
        <w:rPr>
          <w:rFonts w:asciiTheme="majorHAnsi" w:eastAsia="Times New Roman" w:hAnsiTheme="majorHAnsi" w:cstheme="majorHAnsi"/>
          <w:lang w:eastAsia="pl-PL"/>
        </w:rPr>
        <w:t>możliwość zwrócenia się z wnioskiem o przeprowadzenie postępowania w sprawie pozasądowego rozwiązywania sporów konsumenckich na podstawie Ustawy z dnia 23 września 2016 r. o pozasądowym rozwiązywaniu sporów konsumenckich (Dz. U. z 2016 r., poz. 1823), tj. np. do Wojewódzkiego Inspektora Inspekcji Handlowej w Katowicach;</w:t>
      </w:r>
    </w:p>
    <w:p w14:paraId="0F88EAE0" w14:textId="77777777" w:rsidR="001967A2" w:rsidRPr="001967A2" w:rsidRDefault="001967A2" w:rsidP="001967A2">
      <w:pPr>
        <w:pStyle w:val="a3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967A2">
        <w:rPr>
          <w:rFonts w:asciiTheme="majorHAnsi" w:eastAsia="Times New Roman" w:hAnsiTheme="majorHAnsi" w:cstheme="majorHAnsi"/>
          <w:lang w:eastAsia="pl-PL"/>
        </w:rPr>
        <w:t xml:space="preserve">wystąpienie z wnioskiem o rozpoznanie sprawy przez Stały Polubowny Sąd Konsumencki działający przy odpowiednim Wojewódzkim Inspektoracie Inspekcji Handlowej; </w:t>
      </w:r>
    </w:p>
    <w:p w14:paraId="12A75637" w14:textId="77777777" w:rsidR="001967A2" w:rsidRPr="001967A2" w:rsidRDefault="001967A2" w:rsidP="001967A2">
      <w:pPr>
        <w:pStyle w:val="a3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967A2">
        <w:rPr>
          <w:rFonts w:asciiTheme="majorHAnsi" w:eastAsia="Times New Roman" w:hAnsiTheme="majorHAnsi" w:cstheme="majorHAnsi"/>
          <w:lang w:eastAsia="pl-PL"/>
        </w:rPr>
        <w:t>zwrócenie się do Miejskiego Rzecznika Praw Konsumentów o pomoc w zakresie ochrony interesów i praw Konsumentów. Bezpłatną pomoc Konsumentom w zakresie ochrony ich praw i interesów świadczą także organizacje społeczne, takie jak np.  Stowarzyszenie Konsumentów Polskich.</w:t>
      </w:r>
    </w:p>
    <w:p w14:paraId="38A3305B" w14:textId="77777777" w:rsidR="001967A2" w:rsidRPr="001967A2" w:rsidRDefault="001967A2" w:rsidP="001967A2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967A2">
        <w:rPr>
          <w:rFonts w:asciiTheme="majorHAnsi" w:eastAsia="Times New Roman" w:hAnsiTheme="majorHAnsi" w:cstheme="majorHAnsi"/>
          <w:lang w:eastAsia="pl-PL"/>
        </w:rPr>
        <w:t xml:space="preserve">Prawem właściwym dla rozstrzygania wszelkich sporów powstałych na gruncie niniejszego Regulaminu jest prawo polskie. </w:t>
      </w:r>
    </w:p>
    <w:p w14:paraId="6782EB9F" w14:textId="77777777" w:rsidR="001967A2" w:rsidRPr="001967A2" w:rsidRDefault="001967A2" w:rsidP="001967A2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967A2">
        <w:rPr>
          <w:rFonts w:asciiTheme="majorHAnsi" w:eastAsia="Times New Roman" w:hAnsiTheme="majorHAnsi" w:cstheme="majorHAnsi"/>
          <w:lang w:eastAsia="pl-PL"/>
        </w:rPr>
        <w:lastRenderedPageBreak/>
        <w:t>Użytkownicy będący Konsumentami mają możliwość skorzystania z pozasądowego sposobu rozpatrywania reklamacji i dochodzenia roszczeń przed Stałym Polubownym Sądem Konsumenckim przy Wojewódzkim Inspektorze Inspekcji Handlowej w Poznaniu. Informacje o sposobie dostępu do ww. trybu i procedur rozstrzygania sporów, znajdują się pod następującym adresem: www.uokik.gov.pl, w zakładce „Rozstrzyganie sporów konsumenckich”. Użytkownicy będący Konsumentami mają również możliwość skorzystania z unijnej platformy internetowej ODR, dostępnej pod adresem internetowym: ec.europa.eu/consumers/odr.</w:t>
      </w:r>
    </w:p>
    <w:p w14:paraId="2496276D" w14:textId="0109A1F7" w:rsidR="001967A2" w:rsidRPr="001967A2" w:rsidRDefault="001967A2" w:rsidP="001967A2">
      <w:pPr>
        <w:spacing w:before="100" w:beforeAutospacing="1" w:after="100" w:afterAutospacing="1" w:line="276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1967A2">
        <w:rPr>
          <w:rFonts w:asciiTheme="majorHAnsi" w:eastAsia="Times New Roman" w:hAnsiTheme="majorHAnsi" w:cstheme="majorHAnsi"/>
          <w:lang w:eastAsia="pl-PL"/>
        </w:rPr>
        <w:t xml:space="preserve">Adres poczty elektronicznej Sprzedawcy: </w:t>
      </w:r>
      <w:hyperlink r:id="rId7" w:history="1">
        <w:r w:rsidR="00A41D9C" w:rsidRPr="001967A2">
          <w:rPr>
            <w:rStyle w:val="a6"/>
            <w:rFonts w:asciiTheme="majorHAnsi" w:hAnsiTheme="majorHAnsi" w:cstheme="majorHAnsi"/>
          </w:rPr>
          <w:t>group.robots@gmail.com</w:t>
        </w:r>
      </w:hyperlink>
    </w:p>
    <w:p w14:paraId="7C2F9020" w14:textId="09B08C6A" w:rsidR="001967A2" w:rsidRPr="001967A2" w:rsidRDefault="001967A2" w:rsidP="001967A2">
      <w:pPr>
        <w:pStyle w:val="a3"/>
        <w:spacing w:line="276" w:lineRule="auto"/>
        <w:jc w:val="both"/>
        <w:rPr>
          <w:rFonts w:asciiTheme="majorHAnsi" w:hAnsiTheme="majorHAnsi" w:cstheme="majorHAnsi"/>
        </w:rPr>
      </w:pPr>
    </w:p>
    <w:p w14:paraId="55077940" w14:textId="77777777" w:rsidR="001967A2" w:rsidRPr="001967A2" w:rsidRDefault="001967A2" w:rsidP="001967A2">
      <w:pPr>
        <w:pStyle w:val="a3"/>
        <w:spacing w:line="276" w:lineRule="auto"/>
        <w:jc w:val="both"/>
        <w:rPr>
          <w:rFonts w:asciiTheme="majorHAnsi" w:hAnsiTheme="majorHAnsi" w:cstheme="majorHAnsi"/>
        </w:rPr>
      </w:pPr>
    </w:p>
    <w:sectPr w:rsidR="001967A2" w:rsidRPr="0019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A56"/>
    <w:multiLevelType w:val="hybridMultilevel"/>
    <w:tmpl w:val="F4BA0D6C"/>
    <w:lvl w:ilvl="0" w:tplc="A8D6971E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347E2"/>
    <w:multiLevelType w:val="hybridMultilevel"/>
    <w:tmpl w:val="9A5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FFD"/>
    <w:multiLevelType w:val="hybridMultilevel"/>
    <w:tmpl w:val="A7C6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7FF"/>
    <w:multiLevelType w:val="multilevel"/>
    <w:tmpl w:val="E61C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A014E"/>
    <w:multiLevelType w:val="hybridMultilevel"/>
    <w:tmpl w:val="0800526A"/>
    <w:lvl w:ilvl="0" w:tplc="8AE28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62DD2"/>
    <w:multiLevelType w:val="hybridMultilevel"/>
    <w:tmpl w:val="84E0F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54EE"/>
    <w:multiLevelType w:val="hybridMultilevel"/>
    <w:tmpl w:val="E5D49DA4"/>
    <w:lvl w:ilvl="0" w:tplc="E0E67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41725E"/>
    <w:multiLevelType w:val="hybridMultilevel"/>
    <w:tmpl w:val="EAF67C36"/>
    <w:lvl w:ilvl="0" w:tplc="C6DC5D5C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45E30"/>
    <w:multiLevelType w:val="hybridMultilevel"/>
    <w:tmpl w:val="418AB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E1BCD"/>
    <w:multiLevelType w:val="hybridMultilevel"/>
    <w:tmpl w:val="00A0747E"/>
    <w:lvl w:ilvl="0" w:tplc="94422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856D06"/>
    <w:multiLevelType w:val="hybridMultilevel"/>
    <w:tmpl w:val="1F88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00B49"/>
    <w:multiLevelType w:val="multilevel"/>
    <w:tmpl w:val="57FE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3A7118"/>
    <w:multiLevelType w:val="hybridMultilevel"/>
    <w:tmpl w:val="BF580CAA"/>
    <w:lvl w:ilvl="0" w:tplc="83CA6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2360D"/>
    <w:multiLevelType w:val="hybridMultilevel"/>
    <w:tmpl w:val="EE8ADB98"/>
    <w:lvl w:ilvl="0" w:tplc="2F309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CE"/>
    <w:rsid w:val="0018472F"/>
    <w:rsid w:val="001967A2"/>
    <w:rsid w:val="003E5F85"/>
    <w:rsid w:val="00912ACE"/>
    <w:rsid w:val="00A41D9C"/>
    <w:rsid w:val="00A72CAC"/>
    <w:rsid w:val="00CC66F1"/>
    <w:rsid w:val="00E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5D52"/>
  <w15:chartTrackingRefBased/>
  <w15:docId w15:val="{E9359CA0-D8A3-4E1A-A6ED-B8D3086A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E5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up.robo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up.robots@gmail.com" TargetMode="External"/><Relationship Id="rId5" Type="http://schemas.openxmlformats.org/officeDocument/2006/relationships/hyperlink" Target="mailto:group.robot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Bark</dc:creator>
  <cp:keywords/>
  <dc:description/>
  <cp:lastModifiedBy>Андреев Владимир</cp:lastModifiedBy>
  <cp:revision>6</cp:revision>
  <dcterms:created xsi:type="dcterms:W3CDTF">2020-06-16T16:53:00Z</dcterms:created>
  <dcterms:modified xsi:type="dcterms:W3CDTF">2021-07-13T17:09:00Z</dcterms:modified>
</cp:coreProperties>
</file>